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SURAT PERNYATAAN BUKAN TUGAS AKADEMIK</w:t>
      </w:r>
    </w:p>
    <w:p/>
    <w:tbl>
      <w:tblPr>
        <w:tblW w:type="auto" w:w="0"/>
        <w:jc w:val="left"/>
        <w:tblLayout w:type="fixed"/>
        <w:tblLook w:firstColumn="1" w:firstRow="1" w:lastColumn="0" w:lastRow="0" w:noHBand="0" w:noVBand="1" w:val="04A0"/>
      </w:tblPr>
      <w:tblGrid>
        <w:gridCol w:w="3059"/>
        <w:gridCol w:w="3059"/>
        <w:gridCol w:w="3059"/>
      </w:tblGrid>
      <w:tr>
        <w:tc>
          <w:tcPr>
            <w:tcW w:type="dxa" w:w="2268"/>
            <w:tcBorders/>
          </w:tcPr>
          <w:p>
            <w:r>
              <w:t>Nama lengkap</w:t>
            </w:r>
          </w:p>
        </w:tc>
        <w:tc>
          <w:tcPr>
            <w:tcW w:type="dxa" w:w="283"/>
            <w:tcBorders/>
          </w:tcPr>
          <w:p>
            <w:r>
              <w:t>:</w:t>
            </w:r>
          </w:p>
        </w:tc>
        <w:tc>
          <w:tcPr>
            <w:tcW w:type="dxa" w:w="6236"/>
            <w:tcBorders/>
          </w:tcPr>
          <w:p>
            <w:r>
              <w:t>................................................................................</w:t>
            </w:r>
          </w:p>
        </w:tc>
      </w:tr>
      <w:tr>
        <w:tc>
          <w:tcPr>
            <w:tcW w:type="dxa" w:w="2268"/>
            <w:tcBorders/>
          </w:tcPr>
          <w:p>
            <w:r>
              <w:t>NIK/NIM</w:t>
            </w:r>
          </w:p>
        </w:tc>
        <w:tc>
          <w:tcPr>
            <w:tcW w:type="dxa" w:w="283"/>
            <w:tcBorders/>
          </w:tcPr>
          <w:p>
            <w:r>
              <w:t>:</w:t>
            </w:r>
          </w:p>
        </w:tc>
        <w:tc>
          <w:tcPr>
            <w:tcW w:type="dxa" w:w="6236"/>
            <w:tcBorders/>
          </w:tcPr>
          <w:p>
            <w:r>
              <w:t>................................................................................</w:t>
            </w:r>
          </w:p>
        </w:tc>
      </w:tr>
      <w:tr>
        <w:tc>
          <w:tcPr>
            <w:tcW w:type="dxa" w:w="2268"/>
            <w:tcBorders/>
          </w:tcPr>
          <w:p>
            <w:r>
              <w:t>Institusi</w:t>
            </w:r>
          </w:p>
        </w:tc>
        <w:tc>
          <w:tcPr>
            <w:tcW w:type="dxa" w:w="283"/>
            <w:tcBorders/>
          </w:tcPr>
          <w:p>
            <w:r>
              <w:t>:</w:t>
            </w:r>
          </w:p>
        </w:tc>
        <w:tc>
          <w:tcPr>
            <w:tcW w:type="dxa" w:w="6236"/>
            <w:tcBorders/>
          </w:tcPr>
          <w:p>
            <w:r>
              <w:t>................................................................................</w:t>
            </w:r>
          </w:p>
        </w:tc>
      </w:tr>
      <w:tr>
        <w:tc>
          <w:tcPr>
            <w:tcW w:type="dxa" w:w="2268"/>
            <w:tcBorders/>
          </w:tcPr>
          <w:p>
            <w:r>
              <w:t>Judul naskah</w:t>
            </w:r>
          </w:p>
        </w:tc>
        <w:tc>
          <w:tcPr>
            <w:tcW w:type="dxa" w:w="283"/>
            <w:tcBorders/>
          </w:tcPr>
          <w:p>
            <w:r>
              <w:t>:</w:t>
            </w:r>
          </w:p>
        </w:tc>
        <w:tc>
          <w:tcPr>
            <w:tcW w:type="dxa" w:w="6236"/>
            <w:tcBorders/>
          </w:tcPr>
          <w:p>
            <w:r>
              <w:t>................................................................................</w:t>
            </w:r>
          </w:p>
        </w:tc>
      </w:tr>
      <w:tr>
        <w:tc>
          <w:tcPr>
            <w:tcW w:type="dxa" w:w="2268"/>
            <w:tcBorders/>
          </w:tcPr>
          <w:p>
            <w:r>
              <w:t>Asal naskah</w:t>
            </w:r>
          </w:p>
        </w:tc>
        <w:tc>
          <w:tcPr>
            <w:tcW w:type="dxa" w:w="283"/>
            <w:tcBorders/>
          </w:tcPr>
          <w:p>
            <w:r>
              <w:t>:</w:t>
            </w:r>
          </w:p>
        </w:tc>
        <w:tc>
          <w:tcPr>
            <w:tcW w:type="dxa" w:w="6236"/>
            <w:tcBorders/>
          </w:tcPr>
          <w:p>
            <w:r>
              <w:t>Makalah / KTI / Tugas / Lainnya: ........................................</w:t>
            </w:r>
          </w:p>
        </w:tc>
      </w:tr>
    </w:tbl>
    <w:p/>
    <w:p>
      <w:pPr>
        <w:jc w:val="both"/>
      </w:pPr>
      <w:r>
        <w:t>Dengan ini menyatakan bahwa naskah yang diajukan untuk diterbitkan bukan dokumen tugas akademik yang sedang digunakan untuk memenuhi penilaian, kelulusan, atau kewajiban formal pada suatu mata kuliah/program pendidikan. Apabila naskah berasal dari makalah, karya tulis ilmiah, atau tugas, naskah telah dikembangkan secara substansial menjadi buku yang mandiri dan penerbitannya telah memperoleh izin dari pihak yang berkepentingan apabila diperlukan.</w:t>
      </w:r>
    </w:p>
    <w:p>
      <w:pPr>
        <w:jc w:val="both"/>
      </w:pPr>
      <w:r>
        <w:t>Demikian surat pernyataan ini dibuat dengan sebenar-benarnya untuk dipergunakan sebagaimana mestinya.</w:t>
      </w:r>
    </w:p>
    <w:p/>
    <w:p>
      <w:pPr>
        <w:jc w:val="right"/>
      </w:pPr>
      <w:r>
        <w:t>...................., .................... 20....</w:t>
      </w:r>
    </w:p>
    <w:p>
      <w:pPr>
        <w:jc w:val="right"/>
      </w:pPr>
      <w:r>
        <w:t>Yang membuat pernyataan,</w:t>
      </w:r>
    </w:p>
    <w:p/>
    <w:p/>
    <w:p>
      <w:pPr>
        <w:jc w:val="right"/>
      </w:pPr>
      <w:r>
        <w:t>(....................................................)</w:t>
      </w:r>
    </w:p>
    <w:p>
      <w:pPr>
        <w:jc w:val="right"/>
      </w:pPr>
      <w:r>
        <w:t>Materai Rp10.000 dan tanda tangan</w:t>
      </w:r>
    </w:p>
    <w:sectPr w:rsidR="00FC693F" w:rsidRPr="0006063C" w:rsidSect="00034616">
      <w:pgSz w:w="12240" w:h="15840"/>
      <w:pgMar w:top="1247" w:right="1531" w:bottom="1247"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Surat Pernyataan Bukan Tugas Akademik</dc:title>
  <dc:subject/>
  <dc:creator>Penerbit Lutfi Gilang</dc:creator>
  <cp:keywords/>
  <dc:description>generated by python-docx</dc:description>
  <cp:lastModifiedBy/>
  <cp:revision>1</cp:revision>
  <dcterms:created xsi:type="dcterms:W3CDTF">2013-12-23T23:15:00Z</dcterms:created>
  <dcterms:modified xsi:type="dcterms:W3CDTF">2013-12-23T23:15:00Z</dcterms:modified>
  <cp:category/>
</cp:coreProperties>
</file>